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86CA" w14:textId="77777777" w:rsidR="003B5E2B" w:rsidRPr="003B5E2B" w:rsidRDefault="003B5E2B" w:rsidP="003B5E2B">
      <w:pPr>
        <w:keepNext/>
        <w:keepLines/>
        <w:spacing w:after="6" w:line="259" w:lineRule="auto"/>
        <w:ind w:left="-5" w:hanging="10"/>
        <w:outlineLvl w:val="0"/>
        <w:rPr>
          <w:rFonts w:ascii="Times New Roman" w:eastAsia="Times New Roman" w:hAnsi="Times New Roman" w:cs="Times New Roman"/>
          <w:b/>
          <w:color w:val="000000"/>
          <w:sz w:val="48"/>
        </w:rPr>
      </w:pPr>
      <w:r w:rsidRPr="003B5E2B">
        <w:rPr>
          <w:rFonts w:ascii="Times New Roman" w:eastAsia="Times New Roman" w:hAnsi="Times New Roman" w:cs="Times New Roman"/>
          <w:b/>
          <w:color w:val="000000"/>
          <w:sz w:val="48"/>
        </w:rPr>
        <w:t xml:space="preserve">10/4/2025 </w:t>
      </w:r>
    </w:p>
    <w:p w14:paraId="6A3FED24" w14:textId="77777777" w:rsidR="003B5E2B" w:rsidRPr="003B5E2B" w:rsidRDefault="003B5E2B" w:rsidP="003B5E2B">
      <w:pPr>
        <w:spacing w:after="0" w:line="25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 </w:t>
      </w:r>
    </w:p>
    <w:p w14:paraId="31795E5D" w14:textId="77777777" w:rsidR="003B5E2B" w:rsidRPr="003B5E2B" w:rsidRDefault="003B5E2B" w:rsidP="003B5E2B">
      <w:pPr>
        <w:spacing w:after="13" w:line="249" w:lineRule="auto"/>
        <w:ind w:left="-5" w:hanging="10"/>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In attendance: John S., Eric C., Elizabeth P., Marcus B. </w:t>
      </w:r>
    </w:p>
    <w:p w14:paraId="1825D8EC" w14:textId="77777777" w:rsidR="003B5E2B" w:rsidRPr="003B5E2B" w:rsidRDefault="003B5E2B" w:rsidP="003B5E2B">
      <w:pPr>
        <w:spacing w:after="13" w:line="249" w:lineRule="auto"/>
        <w:ind w:left="-5" w:hanging="10"/>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Not in attendance: Bow, John Dh. </w:t>
      </w:r>
    </w:p>
    <w:p w14:paraId="7EFFA5FB" w14:textId="77777777" w:rsidR="003B5E2B" w:rsidRPr="003B5E2B" w:rsidRDefault="003B5E2B" w:rsidP="003B5E2B">
      <w:pPr>
        <w:spacing w:after="0" w:line="25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 </w:t>
      </w:r>
    </w:p>
    <w:p w14:paraId="308F7CA1" w14:textId="77777777" w:rsidR="003B5E2B" w:rsidRPr="003B5E2B" w:rsidRDefault="003B5E2B" w:rsidP="003B5E2B">
      <w:pPr>
        <w:spacing w:after="265" w:line="249" w:lineRule="auto"/>
        <w:ind w:left="-5" w:hanging="10"/>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Communications (Eric C.) </w:t>
      </w:r>
    </w:p>
    <w:p w14:paraId="0BACFC71" w14:textId="77777777" w:rsidR="003B5E2B" w:rsidRPr="003B5E2B" w:rsidRDefault="003B5E2B" w:rsidP="003B5E2B">
      <w:pPr>
        <w:numPr>
          <w:ilvl w:val="0"/>
          <w:numId w:val="1"/>
        </w:numPr>
        <w:spacing w:after="13" w:line="24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Made changes on website and received a few calls on the event and meeting locations. </w:t>
      </w:r>
      <w:r w:rsidRPr="003B5E2B">
        <w:rPr>
          <w:rFonts w:ascii="Courier New" w:eastAsia="Courier New" w:hAnsi="Courier New" w:cs="Courier New"/>
          <w:color w:val="000000"/>
          <w:sz w:val="20"/>
        </w:rPr>
        <w:t>o</w:t>
      </w:r>
      <w:r w:rsidRPr="003B5E2B">
        <w:rPr>
          <w:rFonts w:ascii="Arial" w:eastAsia="Arial" w:hAnsi="Arial" w:cs="Arial"/>
          <w:color w:val="000000"/>
          <w:sz w:val="20"/>
        </w:rPr>
        <w:t xml:space="preserve"> </w:t>
      </w:r>
      <w:r w:rsidRPr="003B5E2B">
        <w:rPr>
          <w:rFonts w:ascii="Times New Roman" w:eastAsia="Times New Roman" w:hAnsi="Times New Roman" w:cs="Times New Roman"/>
          <w:color w:val="000000"/>
        </w:rPr>
        <w:t xml:space="preserve">Ava’s workshop posted on the website from John Dh. Women’s </w:t>
      </w:r>
      <w:proofErr w:type="gramStart"/>
      <w:r w:rsidRPr="003B5E2B">
        <w:rPr>
          <w:rFonts w:ascii="Times New Roman" w:eastAsia="Times New Roman" w:hAnsi="Times New Roman" w:cs="Times New Roman"/>
          <w:color w:val="000000"/>
        </w:rPr>
        <w:t>bottom line</w:t>
      </w:r>
      <w:proofErr w:type="gramEnd"/>
      <w:r w:rsidRPr="003B5E2B">
        <w:rPr>
          <w:rFonts w:ascii="Times New Roman" w:eastAsia="Times New Roman" w:hAnsi="Times New Roman" w:cs="Times New Roman"/>
          <w:color w:val="000000"/>
        </w:rPr>
        <w:t xml:space="preserve"> workshop on Oct 18th. </w:t>
      </w:r>
    </w:p>
    <w:p w14:paraId="065D2743" w14:textId="77777777" w:rsidR="003B5E2B" w:rsidRPr="003B5E2B" w:rsidRDefault="003B5E2B" w:rsidP="003B5E2B">
      <w:pPr>
        <w:numPr>
          <w:ilvl w:val="0"/>
          <w:numId w:val="1"/>
        </w:numPr>
        <w:spacing w:after="13" w:line="24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John S: policy for website postings have Board approval. </w:t>
      </w:r>
    </w:p>
    <w:p w14:paraId="3EB7EF43" w14:textId="77777777" w:rsidR="003B5E2B" w:rsidRPr="003B5E2B" w:rsidRDefault="003B5E2B" w:rsidP="003B5E2B">
      <w:pPr>
        <w:spacing w:after="0" w:line="25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 </w:t>
      </w:r>
    </w:p>
    <w:p w14:paraId="3162A07A" w14:textId="77777777" w:rsidR="003B5E2B" w:rsidRPr="003B5E2B" w:rsidRDefault="003B5E2B" w:rsidP="003B5E2B">
      <w:pPr>
        <w:spacing w:after="268" w:line="249" w:lineRule="auto"/>
        <w:ind w:left="-5" w:hanging="10"/>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Literature (John S.) </w:t>
      </w:r>
    </w:p>
    <w:p w14:paraId="2FB33892" w14:textId="77777777" w:rsidR="003B5E2B" w:rsidRPr="003B5E2B" w:rsidRDefault="003B5E2B" w:rsidP="003B5E2B">
      <w:pPr>
        <w:numPr>
          <w:ilvl w:val="0"/>
          <w:numId w:val="1"/>
        </w:numPr>
        <w:spacing w:after="272" w:line="24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Waiting on step workbooks (being printed). </w:t>
      </w:r>
    </w:p>
    <w:p w14:paraId="098E0120" w14:textId="77777777" w:rsidR="003B5E2B" w:rsidRPr="003B5E2B" w:rsidRDefault="003B5E2B" w:rsidP="003B5E2B">
      <w:pPr>
        <w:spacing w:after="0" w:line="25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 </w:t>
      </w:r>
    </w:p>
    <w:p w14:paraId="27CDD210" w14:textId="77777777" w:rsidR="003B5E2B" w:rsidRPr="003B5E2B" w:rsidRDefault="003B5E2B" w:rsidP="003B5E2B">
      <w:pPr>
        <w:spacing w:after="13" w:line="249" w:lineRule="auto"/>
        <w:ind w:left="-5" w:right="7186" w:hanging="10"/>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Chair (Elizabeth) New business: </w:t>
      </w:r>
    </w:p>
    <w:p w14:paraId="1E007473" w14:textId="77777777" w:rsidR="003B5E2B" w:rsidRPr="003B5E2B" w:rsidRDefault="003B5E2B" w:rsidP="003B5E2B">
      <w:pPr>
        <w:spacing w:after="257" w:line="25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 </w:t>
      </w:r>
    </w:p>
    <w:p w14:paraId="128021F1" w14:textId="77777777" w:rsidR="003B5E2B" w:rsidRPr="003B5E2B" w:rsidRDefault="003B5E2B" w:rsidP="003B5E2B">
      <w:pPr>
        <w:numPr>
          <w:ilvl w:val="0"/>
          <w:numId w:val="1"/>
        </w:numPr>
        <w:spacing w:after="13" w:line="24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Recap of the Trauma event. Room paid for, audio - Kelli, Eric will bring two remote mikes for Q&amp;A), Will check website for registration. </w:t>
      </w:r>
      <w:r w:rsidRPr="003B5E2B">
        <w:rPr>
          <w:rFonts w:ascii="Courier New" w:eastAsia="Courier New" w:hAnsi="Courier New" w:cs="Courier New"/>
          <w:color w:val="000000"/>
          <w:sz w:val="20"/>
        </w:rPr>
        <w:t>o</w:t>
      </w:r>
      <w:r w:rsidRPr="003B5E2B">
        <w:rPr>
          <w:rFonts w:ascii="Arial" w:eastAsia="Arial" w:hAnsi="Arial" w:cs="Arial"/>
          <w:color w:val="000000"/>
          <w:sz w:val="20"/>
        </w:rPr>
        <w:t xml:space="preserve"> </w:t>
      </w:r>
      <w:r w:rsidRPr="003B5E2B">
        <w:rPr>
          <w:rFonts w:ascii="Times New Roman" w:eastAsia="Times New Roman" w:hAnsi="Times New Roman" w:cs="Times New Roman"/>
          <w:color w:val="000000"/>
        </w:rPr>
        <w:t xml:space="preserve">Looking for a Holiday Event Chair for December. Who is interested? If not, it will not happen. Elizabeth’s </w:t>
      </w:r>
      <w:proofErr w:type="spellStart"/>
      <w:r w:rsidRPr="003B5E2B">
        <w:rPr>
          <w:rFonts w:ascii="Times New Roman" w:eastAsia="Times New Roman" w:hAnsi="Times New Roman" w:cs="Times New Roman"/>
          <w:color w:val="000000"/>
        </w:rPr>
        <w:t>sponsee</w:t>
      </w:r>
      <w:proofErr w:type="spellEnd"/>
      <w:r w:rsidRPr="003B5E2B">
        <w:rPr>
          <w:rFonts w:ascii="Times New Roman" w:eastAsia="Times New Roman" w:hAnsi="Times New Roman" w:cs="Times New Roman"/>
          <w:color w:val="000000"/>
        </w:rPr>
        <w:t xml:space="preserve"> with John S’s female </w:t>
      </w:r>
      <w:proofErr w:type="spellStart"/>
      <w:r w:rsidRPr="003B5E2B">
        <w:rPr>
          <w:rFonts w:ascii="Times New Roman" w:eastAsia="Times New Roman" w:hAnsi="Times New Roman" w:cs="Times New Roman"/>
          <w:color w:val="000000"/>
        </w:rPr>
        <w:t>sponsee</w:t>
      </w:r>
      <w:proofErr w:type="spellEnd"/>
      <w:r w:rsidRPr="003B5E2B">
        <w:rPr>
          <w:rFonts w:ascii="Times New Roman" w:eastAsia="Times New Roman" w:hAnsi="Times New Roman" w:cs="Times New Roman"/>
          <w:color w:val="000000"/>
        </w:rPr>
        <w:t xml:space="preserve">. </w:t>
      </w:r>
      <w:r w:rsidRPr="003B5E2B">
        <w:rPr>
          <w:rFonts w:ascii="Courier New" w:eastAsia="Courier New" w:hAnsi="Courier New" w:cs="Courier New"/>
          <w:color w:val="000000"/>
          <w:sz w:val="20"/>
        </w:rPr>
        <w:t>o</w:t>
      </w:r>
      <w:r w:rsidRPr="003B5E2B">
        <w:rPr>
          <w:rFonts w:ascii="Arial" w:eastAsia="Arial" w:hAnsi="Arial" w:cs="Arial"/>
          <w:color w:val="000000"/>
          <w:sz w:val="20"/>
        </w:rPr>
        <w:t xml:space="preserve"> </w:t>
      </w:r>
      <w:r w:rsidRPr="003B5E2B">
        <w:rPr>
          <w:rFonts w:ascii="Times New Roman" w:eastAsia="Times New Roman" w:hAnsi="Times New Roman" w:cs="Times New Roman"/>
          <w:color w:val="000000"/>
        </w:rPr>
        <w:t xml:space="preserve">Ava’s event: CSAT hosting an event and not getting approval. Event remains on the website, but MailChimp will not be used. Elizabeth will approach her and state the need for transparency in advance. </w:t>
      </w:r>
    </w:p>
    <w:p w14:paraId="58A2DCF0" w14:textId="77777777" w:rsidR="003B5E2B" w:rsidRPr="003B5E2B" w:rsidRDefault="003B5E2B" w:rsidP="003B5E2B">
      <w:pPr>
        <w:numPr>
          <w:ilvl w:val="0"/>
          <w:numId w:val="1"/>
        </w:numPr>
        <w:spacing w:after="275" w:line="24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Will send three more e-mail blasts for Oct 11th event. </w:t>
      </w:r>
    </w:p>
    <w:p w14:paraId="7B02BA7A" w14:textId="77777777" w:rsidR="003B5E2B" w:rsidRPr="003B5E2B" w:rsidRDefault="003B5E2B" w:rsidP="003B5E2B">
      <w:pPr>
        <w:spacing w:after="0" w:line="25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 </w:t>
      </w:r>
    </w:p>
    <w:p w14:paraId="32B8CB9D" w14:textId="77777777" w:rsidR="003B5E2B" w:rsidRPr="003B5E2B" w:rsidRDefault="003B5E2B" w:rsidP="003B5E2B">
      <w:pPr>
        <w:spacing w:after="0" w:line="259" w:lineRule="auto"/>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 </w:t>
      </w:r>
    </w:p>
    <w:p w14:paraId="76681216" w14:textId="77777777" w:rsidR="003B5E2B" w:rsidRPr="003B5E2B" w:rsidRDefault="003B5E2B" w:rsidP="003B5E2B">
      <w:pPr>
        <w:spacing w:after="270" w:line="249" w:lineRule="auto"/>
        <w:ind w:left="-5" w:hanging="10"/>
        <w:rPr>
          <w:rFonts w:ascii="Times New Roman" w:eastAsia="Times New Roman" w:hAnsi="Times New Roman" w:cs="Times New Roman"/>
          <w:color w:val="000000"/>
        </w:rPr>
      </w:pPr>
      <w:r w:rsidRPr="003B5E2B">
        <w:rPr>
          <w:rFonts w:ascii="Times New Roman" w:eastAsia="Times New Roman" w:hAnsi="Times New Roman" w:cs="Times New Roman"/>
          <w:color w:val="000000"/>
        </w:rPr>
        <w:t xml:space="preserve">Treasurer’s report (Bow - in absentia) </w:t>
      </w:r>
    </w:p>
    <w:p w14:paraId="76E8FB06" w14:textId="118ABDD9" w:rsidR="003B5E2B" w:rsidRDefault="003B5E2B" w:rsidP="003B5E2B">
      <w:r w:rsidRPr="003B5E2B">
        <w:rPr>
          <w:rFonts w:ascii="Times New Roman" w:eastAsia="Times New Roman" w:hAnsi="Times New Roman" w:cs="Times New Roman"/>
          <w:color w:val="000000"/>
        </w:rPr>
        <w:t>Sent and approved</w:t>
      </w:r>
    </w:p>
    <w:sectPr w:rsidR="003B5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A0F2A"/>
    <w:multiLevelType w:val="hybridMultilevel"/>
    <w:tmpl w:val="F4DAD4A0"/>
    <w:lvl w:ilvl="0" w:tplc="9B069EA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DE69E7C">
      <w:start w:val="1"/>
      <w:numFmt w:val="bullet"/>
      <w:lvlText w:val="o"/>
      <w:lvlJc w:val="left"/>
      <w:pPr>
        <w:ind w:left="23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8D81B9A">
      <w:start w:val="1"/>
      <w:numFmt w:val="bullet"/>
      <w:lvlText w:val="▪"/>
      <w:lvlJc w:val="left"/>
      <w:pPr>
        <w:ind w:left="31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E9A2BB4">
      <w:start w:val="1"/>
      <w:numFmt w:val="bullet"/>
      <w:lvlText w:val="•"/>
      <w:lvlJc w:val="left"/>
      <w:pPr>
        <w:ind w:left="38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0722670">
      <w:start w:val="1"/>
      <w:numFmt w:val="bullet"/>
      <w:lvlText w:val="o"/>
      <w:lvlJc w:val="left"/>
      <w:pPr>
        <w:ind w:left="4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44476D8">
      <w:start w:val="1"/>
      <w:numFmt w:val="bullet"/>
      <w:lvlText w:val="▪"/>
      <w:lvlJc w:val="left"/>
      <w:pPr>
        <w:ind w:left="5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73EC500">
      <w:start w:val="1"/>
      <w:numFmt w:val="bullet"/>
      <w:lvlText w:val="•"/>
      <w:lvlJc w:val="left"/>
      <w:pPr>
        <w:ind w:left="5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DB42F70">
      <w:start w:val="1"/>
      <w:numFmt w:val="bullet"/>
      <w:lvlText w:val="o"/>
      <w:lvlJc w:val="left"/>
      <w:pPr>
        <w:ind w:left="6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418FBE6">
      <w:start w:val="1"/>
      <w:numFmt w:val="bullet"/>
      <w:lvlText w:val="▪"/>
      <w:lvlJc w:val="left"/>
      <w:pPr>
        <w:ind w:left="7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37030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2B"/>
    <w:rsid w:val="003B5E2B"/>
    <w:rsid w:val="00BA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FE9B"/>
  <w15:chartTrackingRefBased/>
  <w15:docId w15:val="{D4E70AA9-65BC-4A35-8D80-CEBEBFD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E2B"/>
    <w:rPr>
      <w:rFonts w:eastAsiaTheme="majorEastAsia" w:cstheme="majorBidi"/>
      <w:color w:val="272727" w:themeColor="text1" w:themeTint="D8"/>
    </w:rPr>
  </w:style>
  <w:style w:type="paragraph" w:styleId="Title">
    <w:name w:val="Title"/>
    <w:basedOn w:val="Normal"/>
    <w:next w:val="Normal"/>
    <w:link w:val="TitleChar"/>
    <w:uiPriority w:val="10"/>
    <w:qFormat/>
    <w:rsid w:val="003B5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E2B"/>
    <w:pPr>
      <w:spacing w:before="160"/>
      <w:jc w:val="center"/>
    </w:pPr>
    <w:rPr>
      <w:i/>
      <w:iCs/>
      <w:color w:val="404040" w:themeColor="text1" w:themeTint="BF"/>
    </w:rPr>
  </w:style>
  <w:style w:type="character" w:customStyle="1" w:styleId="QuoteChar">
    <w:name w:val="Quote Char"/>
    <w:basedOn w:val="DefaultParagraphFont"/>
    <w:link w:val="Quote"/>
    <w:uiPriority w:val="29"/>
    <w:rsid w:val="003B5E2B"/>
    <w:rPr>
      <w:i/>
      <w:iCs/>
      <w:color w:val="404040" w:themeColor="text1" w:themeTint="BF"/>
    </w:rPr>
  </w:style>
  <w:style w:type="paragraph" w:styleId="ListParagraph">
    <w:name w:val="List Paragraph"/>
    <w:basedOn w:val="Normal"/>
    <w:uiPriority w:val="34"/>
    <w:qFormat/>
    <w:rsid w:val="003B5E2B"/>
    <w:pPr>
      <w:ind w:left="720"/>
      <w:contextualSpacing/>
    </w:pPr>
  </w:style>
  <w:style w:type="character" w:styleId="IntenseEmphasis">
    <w:name w:val="Intense Emphasis"/>
    <w:basedOn w:val="DefaultParagraphFont"/>
    <w:uiPriority w:val="21"/>
    <w:qFormat/>
    <w:rsid w:val="003B5E2B"/>
    <w:rPr>
      <w:i/>
      <w:iCs/>
      <w:color w:val="0F4761" w:themeColor="accent1" w:themeShade="BF"/>
    </w:rPr>
  </w:style>
  <w:style w:type="paragraph" w:styleId="IntenseQuote">
    <w:name w:val="Intense Quote"/>
    <w:basedOn w:val="Normal"/>
    <w:next w:val="Normal"/>
    <w:link w:val="IntenseQuoteChar"/>
    <w:uiPriority w:val="30"/>
    <w:qFormat/>
    <w:rsid w:val="003B5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E2B"/>
    <w:rPr>
      <w:i/>
      <w:iCs/>
      <w:color w:val="0F4761" w:themeColor="accent1" w:themeShade="BF"/>
    </w:rPr>
  </w:style>
  <w:style w:type="character" w:styleId="IntenseReference">
    <w:name w:val="Intense Reference"/>
    <w:basedOn w:val="DefaultParagraphFont"/>
    <w:uiPriority w:val="32"/>
    <w:qFormat/>
    <w:rsid w:val="003B5E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Keller</dc:creator>
  <cp:keywords/>
  <dc:description/>
  <cp:lastModifiedBy>Kurt Keller</cp:lastModifiedBy>
  <cp:revision>1</cp:revision>
  <dcterms:created xsi:type="dcterms:W3CDTF">2026-01-11T00:40:00Z</dcterms:created>
  <dcterms:modified xsi:type="dcterms:W3CDTF">2026-01-11T00:41:00Z</dcterms:modified>
</cp:coreProperties>
</file>